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C5" w:rsidRPr="005A29C5" w:rsidRDefault="005A29C5" w:rsidP="005A29C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29C5" w:rsidRPr="005A29C5" w:rsidRDefault="005A29C5" w:rsidP="005A29C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5A29C5" w:rsidRPr="005A29C5" w:rsidRDefault="005A29C5" w:rsidP="005A29C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района</w:t>
      </w:r>
    </w:p>
    <w:p w:rsidR="005A29C5" w:rsidRPr="005A29C5" w:rsidRDefault="00783969" w:rsidP="005A29C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05.10.2015 №344</w:t>
      </w:r>
    </w:p>
    <w:p w:rsidR="005A29C5" w:rsidRDefault="005A29C5" w:rsidP="008D4FB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5A29C5" w:rsidRDefault="005A29C5" w:rsidP="008D4FB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5A29C5" w:rsidRDefault="004B302D" w:rsidP="008D4FB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4B302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AC08E2">
        <w:rPr>
          <w:rFonts w:ascii="Times New Roman" w:hAnsi="Times New Roman" w:cs="Times New Roman"/>
          <w:sz w:val="28"/>
          <w:szCs w:val="28"/>
        </w:rPr>
        <w:t xml:space="preserve">(комплекс мер) </w:t>
      </w:r>
      <w:r w:rsidRPr="004B302D">
        <w:rPr>
          <w:rFonts w:ascii="Times New Roman" w:hAnsi="Times New Roman" w:cs="Times New Roman"/>
          <w:sz w:val="28"/>
          <w:szCs w:val="28"/>
        </w:rPr>
        <w:t xml:space="preserve">по повышению качества образования </w:t>
      </w:r>
    </w:p>
    <w:p w:rsidR="005A29C5" w:rsidRDefault="004B302D" w:rsidP="005A29C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4B302D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5A29C5">
        <w:rPr>
          <w:rFonts w:ascii="Times New Roman" w:hAnsi="Times New Roman" w:cs="Times New Roman"/>
          <w:sz w:val="28"/>
          <w:szCs w:val="28"/>
        </w:rPr>
        <w:t xml:space="preserve"> </w:t>
      </w:r>
      <w:r w:rsidRPr="004B302D">
        <w:rPr>
          <w:rFonts w:ascii="Times New Roman" w:hAnsi="Times New Roman" w:cs="Times New Roman"/>
          <w:sz w:val="28"/>
          <w:szCs w:val="28"/>
        </w:rPr>
        <w:t>Усть-Донецкого района,</w:t>
      </w:r>
    </w:p>
    <w:p w:rsidR="00EC19C6" w:rsidRDefault="004B302D" w:rsidP="005A29C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4B302D">
        <w:rPr>
          <w:rFonts w:ascii="Times New Roman" w:hAnsi="Times New Roman" w:cs="Times New Roman"/>
          <w:sz w:val="28"/>
          <w:szCs w:val="28"/>
        </w:rPr>
        <w:t xml:space="preserve"> в том числе в части преподавания русского языка</w:t>
      </w:r>
    </w:p>
    <w:p w:rsidR="00C819AB" w:rsidRDefault="00C819AB" w:rsidP="008D4FB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534" w:type="dxa"/>
        <w:tblLook w:val="04A0"/>
      </w:tblPr>
      <w:tblGrid>
        <w:gridCol w:w="769"/>
        <w:gridCol w:w="7169"/>
        <w:gridCol w:w="2694"/>
        <w:gridCol w:w="3968"/>
      </w:tblGrid>
      <w:tr w:rsidR="002963C6" w:rsidTr="005736B2">
        <w:tc>
          <w:tcPr>
            <w:tcW w:w="0" w:type="auto"/>
          </w:tcPr>
          <w:p w:rsidR="00C819AB" w:rsidRPr="00F54F18" w:rsidRDefault="00C819AB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9" w:type="dxa"/>
          </w:tcPr>
          <w:p w:rsidR="00C819AB" w:rsidRPr="00F54F18" w:rsidRDefault="00C819AB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C819AB" w:rsidRPr="00F54F18" w:rsidRDefault="00C819AB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8" w:type="dxa"/>
          </w:tcPr>
          <w:p w:rsidR="00C819AB" w:rsidRPr="00F54F18" w:rsidRDefault="00C819AB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963C6" w:rsidTr="005736B2">
        <w:tc>
          <w:tcPr>
            <w:tcW w:w="0" w:type="auto"/>
          </w:tcPr>
          <w:p w:rsidR="00C819AB" w:rsidRPr="00F54F18" w:rsidRDefault="00F54F18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C819AB" w:rsidRPr="00F54F18" w:rsidRDefault="00F54F18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819AB" w:rsidRPr="00F54F18" w:rsidRDefault="00F54F18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819AB" w:rsidRPr="00F54F18" w:rsidRDefault="00F54F18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F18" w:rsidTr="005736B2">
        <w:tc>
          <w:tcPr>
            <w:tcW w:w="14600" w:type="dxa"/>
            <w:gridSpan w:val="4"/>
          </w:tcPr>
          <w:p w:rsidR="00F54F18" w:rsidRPr="00F54F18" w:rsidRDefault="00F54F18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общего образования</w:t>
            </w:r>
          </w:p>
        </w:tc>
      </w:tr>
      <w:tr w:rsidR="002963C6" w:rsidTr="005736B2">
        <w:tc>
          <w:tcPr>
            <w:tcW w:w="0" w:type="auto"/>
            <w:vAlign w:val="center"/>
          </w:tcPr>
          <w:p w:rsidR="00C819AB" w:rsidRPr="00F54F18" w:rsidRDefault="00F26442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69" w:type="dxa"/>
          </w:tcPr>
          <w:p w:rsidR="00C819AB" w:rsidRPr="00F54F18" w:rsidRDefault="00F26442" w:rsidP="00CF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введение</w:t>
            </w:r>
            <w:r w:rsidR="00762F22" w:rsidRPr="00F54F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</w:t>
            </w:r>
            <w:r w:rsidR="00937E5B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-  ФГОС) </w:t>
            </w:r>
            <w:r w:rsidR="00CF261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CF2611" w:rsidRPr="00F5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F22" w:rsidRPr="00F54F1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762F22">
              <w:rPr>
                <w:rFonts w:ascii="Times New Roman" w:hAnsi="Times New Roman" w:cs="Times New Roman"/>
                <w:sz w:val="24"/>
                <w:szCs w:val="24"/>
              </w:rPr>
              <w:t xml:space="preserve"> (5-8 классы), в том </w:t>
            </w:r>
            <w:r w:rsidR="00762F22" w:rsidRPr="00762F22">
              <w:rPr>
                <w:rFonts w:ascii="Times New Roman" w:hAnsi="Times New Roman" w:cs="Times New Roman"/>
                <w:sz w:val="24"/>
                <w:szCs w:val="24"/>
              </w:rPr>
              <w:t>числе в части преподавания русского языка</w:t>
            </w:r>
          </w:p>
        </w:tc>
        <w:tc>
          <w:tcPr>
            <w:tcW w:w="2694" w:type="dxa"/>
            <w:vAlign w:val="center"/>
          </w:tcPr>
          <w:p w:rsidR="00C819AB" w:rsidRPr="00F54F18" w:rsidRDefault="00762F22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г.г.</w:t>
            </w:r>
          </w:p>
        </w:tc>
        <w:tc>
          <w:tcPr>
            <w:tcW w:w="3968" w:type="dxa"/>
            <w:vAlign w:val="center"/>
          </w:tcPr>
          <w:p w:rsidR="00C819AB" w:rsidRPr="00F54F18" w:rsidRDefault="005F215B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762F22">
              <w:rPr>
                <w:rFonts w:ascii="Times New Roman" w:hAnsi="Times New Roman" w:cs="Times New Roman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r w:rsidR="00762F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963C6" w:rsidTr="005736B2">
        <w:tc>
          <w:tcPr>
            <w:tcW w:w="0" w:type="auto"/>
            <w:vAlign w:val="center"/>
          </w:tcPr>
          <w:p w:rsidR="00C819AB" w:rsidRPr="00F54F18" w:rsidRDefault="002963C6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69" w:type="dxa"/>
          </w:tcPr>
          <w:p w:rsidR="00C819AB" w:rsidRPr="00F54F18" w:rsidRDefault="002963C6" w:rsidP="0005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эффективного использования, поставленного в рамках мероприятий Комплекса мер по модернизации общего образования Ростовской области в соответствии с требованиями </w:t>
            </w:r>
            <w:r w:rsidR="00544EF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694" w:type="dxa"/>
            <w:vAlign w:val="center"/>
          </w:tcPr>
          <w:p w:rsidR="00C819AB" w:rsidRPr="00F54F18" w:rsidRDefault="002963C6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г.г.</w:t>
            </w:r>
          </w:p>
        </w:tc>
        <w:tc>
          <w:tcPr>
            <w:tcW w:w="3968" w:type="dxa"/>
            <w:vAlign w:val="center"/>
          </w:tcPr>
          <w:p w:rsidR="00C819AB" w:rsidRPr="00F54F18" w:rsidRDefault="002963C6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Усть-Донецкого района (далее по тексту – отдел образования)</w:t>
            </w:r>
          </w:p>
        </w:tc>
      </w:tr>
      <w:tr w:rsidR="002963C6" w:rsidTr="005736B2">
        <w:tc>
          <w:tcPr>
            <w:tcW w:w="0" w:type="auto"/>
            <w:vAlign w:val="center"/>
          </w:tcPr>
          <w:p w:rsidR="00C819AB" w:rsidRPr="00F54F18" w:rsidRDefault="00937E5B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69" w:type="dxa"/>
          </w:tcPr>
          <w:p w:rsidR="009820E7" w:rsidRDefault="00937E5B" w:rsidP="0005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общеобразовательны</w:t>
            </w:r>
            <w:r w:rsidR="0012197E">
              <w:rPr>
                <w:rFonts w:ascii="Times New Roman" w:hAnsi="Times New Roman" w:cs="Times New Roman"/>
                <w:sz w:val="24"/>
                <w:szCs w:val="24"/>
              </w:rPr>
              <w:t>х организаций Усть-Донецкого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 за счет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 общего образования</w:t>
            </w:r>
            <w:r w:rsidR="009820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20E7" w:rsidRDefault="009820E7" w:rsidP="0005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Формирование общеобразовательными организациями фондов учебников и учебных пособий в объеме, необходимом для реализации основных образовательных программ.</w:t>
            </w:r>
          </w:p>
          <w:p w:rsidR="006C2E9D" w:rsidRDefault="006C2E9D" w:rsidP="0005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Разработка на муниципальном уровне комплекса мер по полному оснащению школьных библиотек учебниками.</w:t>
            </w:r>
          </w:p>
          <w:p w:rsidR="006C2E9D" w:rsidRDefault="006C2E9D" w:rsidP="0005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Создание обменных фондов временно невостребованных учебников.</w:t>
            </w:r>
          </w:p>
          <w:p w:rsidR="009820E7" w:rsidRPr="00F54F18" w:rsidRDefault="006C2E9D" w:rsidP="0005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 Организация работы по использованию электронных форм учебников в образовательном процессе.</w:t>
            </w:r>
          </w:p>
        </w:tc>
        <w:tc>
          <w:tcPr>
            <w:tcW w:w="2694" w:type="dxa"/>
            <w:vAlign w:val="center"/>
          </w:tcPr>
          <w:p w:rsidR="00C819AB" w:rsidRPr="00F54F18" w:rsidRDefault="009820E7" w:rsidP="006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г.г.</w:t>
            </w:r>
          </w:p>
        </w:tc>
        <w:tc>
          <w:tcPr>
            <w:tcW w:w="3968" w:type="dxa"/>
            <w:vAlign w:val="center"/>
          </w:tcPr>
          <w:p w:rsidR="005F215B" w:rsidRDefault="003B2174" w:rsidP="005F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С.Г.- старший методист отдела образования</w:t>
            </w:r>
            <w:r w:rsidR="00982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9AB" w:rsidRPr="00F54F18" w:rsidRDefault="005F215B" w:rsidP="005F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 </w:t>
            </w:r>
          </w:p>
        </w:tc>
      </w:tr>
      <w:tr w:rsidR="00A6666A" w:rsidTr="005736B2">
        <w:tc>
          <w:tcPr>
            <w:tcW w:w="14600" w:type="dxa"/>
            <w:gridSpan w:val="4"/>
          </w:tcPr>
          <w:p w:rsidR="00A6666A" w:rsidRPr="00F54F18" w:rsidRDefault="00A6666A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2963C6" w:rsidTr="005736B2">
        <w:tc>
          <w:tcPr>
            <w:tcW w:w="0" w:type="auto"/>
            <w:vAlign w:val="center"/>
          </w:tcPr>
          <w:p w:rsidR="00C819AB" w:rsidRPr="00F54F18" w:rsidRDefault="00371F93" w:rsidP="000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169" w:type="dxa"/>
          </w:tcPr>
          <w:p w:rsidR="00C819AB" w:rsidRPr="00F54F18" w:rsidRDefault="00371F93" w:rsidP="0037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углубленного а</w:t>
            </w:r>
            <w:r w:rsidR="00987171">
              <w:rPr>
                <w:rFonts w:ascii="Times New Roman" w:hAnsi="Times New Roman" w:cs="Times New Roman"/>
                <w:sz w:val="24"/>
                <w:szCs w:val="24"/>
              </w:rPr>
              <w:t>нализа 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анализ итогового сочинения (изложения) как условия допуска к государственной итоговой аттестации, в рамках школьных и районных методических объединений учителей русского языка и математики. Выявление тем в составе контрольно-измерительных материалов по каждому предмету, по которым обучающиеся показали низкие результаты</w:t>
            </w:r>
            <w:r w:rsidR="00037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15A2A" w:rsidRDefault="00987171" w:rsidP="0098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A2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E15A2A" w:rsidRPr="00F54F18" w:rsidRDefault="00E15A2A" w:rsidP="00BB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F215B" w:rsidRDefault="005F215B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Е.А. – ведущий специалист отдела образования,</w:t>
            </w:r>
          </w:p>
          <w:p w:rsidR="00037791" w:rsidRDefault="005F215B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15A2A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и районных методических объединений учителей </w:t>
            </w:r>
          </w:p>
          <w:p w:rsidR="00C819AB" w:rsidRPr="00F54F18" w:rsidRDefault="00E15A2A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математики</w:t>
            </w:r>
          </w:p>
        </w:tc>
      </w:tr>
      <w:tr w:rsidR="002963C6" w:rsidTr="005736B2">
        <w:tc>
          <w:tcPr>
            <w:tcW w:w="0" w:type="auto"/>
            <w:vAlign w:val="center"/>
          </w:tcPr>
          <w:p w:rsidR="00C819AB" w:rsidRPr="00F54F18" w:rsidRDefault="000A21A1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69" w:type="dxa"/>
          </w:tcPr>
          <w:p w:rsidR="00C819AB" w:rsidRPr="00F54F18" w:rsidRDefault="000A21A1" w:rsidP="0011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пошаговых планов действий по ликвидации пробелов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включая корректировку рабочих программ учителей с учетом анализа результатов ГИА по русскому языку и математике, включая анализ результатов итогового сочинения (изложения) как условия допуска к государственной итоговой аттестации</w:t>
            </w:r>
          </w:p>
        </w:tc>
        <w:tc>
          <w:tcPr>
            <w:tcW w:w="2694" w:type="dxa"/>
            <w:vAlign w:val="center"/>
          </w:tcPr>
          <w:p w:rsidR="00F21B02" w:rsidRDefault="00F21B02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819AB" w:rsidRPr="00F54F18" w:rsidRDefault="00C819AB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C819AB" w:rsidRPr="00F54F18" w:rsidRDefault="0011744F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B02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</w:tr>
      <w:tr w:rsidR="002963C6" w:rsidTr="005736B2">
        <w:tc>
          <w:tcPr>
            <w:tcW w:w="0" w:type="auto"/>
            <w:vAlign w:val="center"/>
          </w:tcPr>
          <w:p w:rsidR="00C819AB" w:rsidRPr="00F54F18" w:rsidRDefault="0011744F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69" w:type="dxa"/>
          </w:tcPr>
          <w:p w:rsidR="00C819AB" w:rsidRPr="00F54F18" w:rsidRDefault="0011744F" w:rsidP="0011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индивидуально-групповых занятий для обучающихся с целью ликвидации пробелов в знаниях обучающихся</w:t>
            </w:r>
          </w:p>
        </w:tc>
        <w:tc>
          <w:tcPr>
            <w:tcW w:w="2694" w:type="dxa"/>
            <w:vAlign w:val="center"/>
          </w:tcPr>
          <w:p w:rsidR="0011744F" w:rsidRDefault="0011744F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819AB" w:rsidRPr="00F54F18" w:rsidRDefault="00C819AB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C819AB" w:rsidRPr="00F54F18" w:rsidRDefault="0011744F" w:rsidP="0011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11744F" w:rsidTr="005736B2">
        <w:tc>
          <w:tcPr>
            <w:tcW w:w="0" w:type="auto"/>
            <w:vAlign w:val="center"/>
          </w:tcPr>
          <w:p w:rsidR="0011744F" w:rsidRPr="00F54F18" w:rsidRDefault="009260D5" w:rsidP="00B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69" w:type="dxa"/>
          </w:tcPr>
          <w:p w:rsidR="0011744F" w:rsidRPr="00F54F18" w:rsidRDefault="009260D5" w:rsidP="0068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эффективности качества подготовки обучающихся по русскому языку и математике</w:t>
            </w:r>
          </w:p>
        </w:tc>
        <w:tc>
          <w:tcPr>
            <w:tcW w:w="2694" w:type="dxa"/>
            <w:vAlign w:val="center"/>
          </w:tcPr>
          <w:p w:rsidR="00685CDA" w:rsidRDefault="00685CDA" w:rsidP="00B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744F" w:rsidRPr="00F54F18" w:rsidRDefault="0011744F" w:rsidP="00B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7156" w:rsidRDefault="00685CDA" w:rsidP="00B07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Борозенцева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И.В.- председатель ПМПК</w:t>
            </w:r>
            <w:r w:rsidR="00B071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7156" w:rsidRPr="00B07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отделе образования Администрации </w:t>
            </w:r>
          </w:p>
          <w:p w:rsidR="00B07156" w:rsidRDefault="00B07156" w:rsidP="00B071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56">
              <w:rPr>
                <w:rFonts w:ascii="Times New Roman" w:hAnsi="Times New Roman"/>
                <w:sz w:val="24"/>
                <w:szCs w:val="24"/>
                <w:lang w:eastAsia="ru-RU"/>
              </w:rPr>
              <w:t>Усть-Донецкого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44F" w:rsidRPr="00B07156" w:rsidRDefault="00685CDA" w:rsidP="00B071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11744F" w:rsidTr="005736B2">
        <w:tc>
          <w:tcPr>
            <w:tcW w:w="0" w:type="auto"/>
            <w:vAlign w:val="center"/>
          </w:tcPr>
          <w:p w:rsidR="0011744F" w:rsidRPr="00F54F18" w:rsidRDefault="00011CA6" w:rsidP="0001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69" w:type="dxa"/>
          </w:tcPr>
          <w:p w:rsidR="0011744F" w:rsidRPr="00F54F18" w:rsidRDefault="00011CA6" w:rsidP="0001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2694" w:type="dxa"/>
            <w:vAlign w:val="center"/>
          </w:tcPr>
          <w:p w:rsidR="00011CA6" w:rsidRDefault="00011CA6" w:rsidP="0001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744F" w:rsidRPr="00F54F18" w:rsidRDefault="0011744F" w:rsidP="0001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1CA6" w:rsidRDefault="00011CA6" w:rsidP="0001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Е.А. – ведущий специалист отдела образования,</w:t>
            </w:r>
          </w:p>
          <w:p w:rsidR="0011744F" w:rsidRPr="00F54F18" w:rsidRDefault="00011CA6" w:rsidP="0001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1A6E9F" w:rsidTr="005736B2">
        <w:tc>
          <w:tcPr>
            <w:tcW w:w="14600" w:type="dxa"/>
            <w:gridSpan w:val="4"/>
          </w:tcPr>
          <w:p w:rsidR="001A6E9F" w:rsidRPr="00F54F18" w:rsidRDefault="001A6E9F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подготовки педагогических и управленческих кадров в соответствии с требованиями </w:t>
            </w: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 общего образования</w:t>
            </w:r>
          </w:p>
        </w:tc>
      </w:tr>
      <w:tr w:rsidR="0011744F" w:rsidTr="005736B2">
        <w:tc>
          <w:tcPr>
            <w:tcW w:w="0" w:type="auto"/>
            <w:vAlign w:val="center"/>
          </w:tcPr>
          <w:p w:rsidR="0011744F" w:rsidRPr="00F54F18" w:rsidRDefault="00C41B8C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69" w:type="dxa"/>
          </w:tcPr>
          <w:p w:rsidR="0011744F" w:rsidRPr="00F54F18" w:rsidRDefault="00C41B8C" w:rsidP="00BA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педагогических и управленческих кадров общеобразовательных организаций Усть-Донецкого района в соответствии с требованиями </w:t>
            </w: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 общего образования</w:t>
            </w:r>
            <w:r w:rsidR="00C454E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профессиональных стандартов, утвержденных приказом Министерства труда и социальной защиты РФ от 18.10.2013г. №544н «Об утверждении профессионального стандарта «Педагог (педагогическая деятельность в сфере </w:t>
            </w:r>
            <w:r w:rsidR="00927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дошкольного, начального</w:t>
            </w:r>
            <w:r w:rsidR="00C454E6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общего, среднего общего образования) (воспитатель, учитель)</w:t>
            </w:r>
            <w:proofErr w:type="gramEnd"/>
          </w:p>
        </w:tc>
        <w:tc>
          <w:tcPr>
            <w:tcW w:w="2694" w:type="dxa"/>
            <w:vAlign w:val="center"/>
          </w:tcPr>
          <w:p w:rsidR="0011744F" w:rsidRPr="00F54F18" w:rsidRDefault="00C454E6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2015-2018г.г.</w:t>
            </w:r>
          </w:p>
        </w:tc>
        <w:tc>
          <w:tcPr>
            <w:tcW w:w="3968" w:type="dxa"/>
            <w:vAlign w:val="center"/>
          </w:tcPr>
          <w:p w:rsidR="00C454E6" w:rsidRDefault="00DE2FCB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- старший методист отдела образования</w:t>
            </w:r>
            <w:r w:rsidR="00C45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44F" w:rsidRPr="00F54F18" w:rsidRDefault="00C454E6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8717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221CAD" w:rsidTr="005736B2">
        <w:tc>
          <w:tcPr>
            <w:tcW w:w="0" w:type="auto"/>
            <w:vAlign w:val="center"/>
          </w:tcPr>
          <w:p w:rsidR="00221CAD" w:rsidRDefault="00221CAD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69" w:type="dxa"/>
          </w:tcPr>
          <w:p w:rsidR="00221CAD" w:rsidRDefault="00221CAD" w:rsidP="00BA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2694" w:type="dxa"/>
            <w:vAlign w:val="center"/>
          </w:tcPr>
          <w:p w:rsidR="00221CAD" w:rsidRDefault="00221CAD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  <w:tc>
          <w:tcPr>
            <w:tcW w:w="3968" w:type="dxa"/>
            <w:vAlign w:val="center"/>
          </w:tcPr>
          <w:p w:rsidR="00221CAD" w:rsidRDefault="00221CAD" w:rsidP="00C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 – заведующий методическим кабинетом отдела образования</w:t>
            </w:r>
          </w:p>
        </w:tc>
      </w:tr>
      <w:tr w:rsidR="00EA5B09" w:rsidTr="005736B2">
        <w:trPr>
          <w:trHeight w:val="954"/>
        </w:trPr>
        <w:tc>
          <w:tcPr>
            <w:tcW w:w="0" w:type="auto"/>
          </w:tcPr>
          <w:p w:rsidR="00EA5B09" w:rsidRPr="00F54F18" w:rsidRDefault="00221CAD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E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</w:tcPr>
          <w:p w:rsidR="00EA5B09" w:rsidRPr="00F54F18" w:rsidRDefault="00DE2FCB" w:rsidP="00DE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сетевых профессиональных сообществ по обмену передовым опытом по реализации</w:t>
            </w:r>
            <w:r w:rsidR="00927029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F54F1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части преподавания русского языка</w:t>
            </w:r>
          </w:p>
        </w:tc>
        <w:tc>
          <w:tcPr>
            <w:tcW w:w="2694" w:type="dxa"/>
          </w:tcPr>
          <w:p w:rsidR="00EA5B09" w:rsidRPr="00F54F18" w:rsidRDefault="00053CB3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2015-2016г.г.</w:t>
            </w:r>
          </w:p>
        </w:tc>
        <w:tc>
          <w:tcPr>
            <w:tcW w:w="3968" w:type="dxa"/>
          </w:tcPr>
          <w:p w:rsidR="00EA5B09" w:rsidRPr="00F54F18" w:rsidRDefault="00053CB3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В.П. – заведующий методическим кабинетом </w:t>
            </w:r>
            <w:r w:rsidR="003224FE"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</w:p>
        </w:tc>
      </w:tr>
      <w:tr w:rsidR="00370E47" w:rsidTr="005736B2">
        <w:tc>
          <w:tcPr>
            <w:tcW w:w="14600" w:type="dxa"/>
            <w:gridSpan w:val="4"/>
          </w:tcPr>
          <w:p w:rsidR="00370E47" w:rsidRPr="00F54F18" w:rsidRDefault="00370E47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Введение эффективного контракта в общем образовании</w:t>
            </w:r>
          </w:p>
        </w:tc>
      </w:tr>
      <w:tr w:rsidR="00EA5B09" w:rsidTr="005736B2">
        <w:tc>
          <w:tcPr>
            <w:tcW w:w="0" w:type="auto"/>
            <w:vAlign w:val="center"/>
          </w:tcPr>
          <w:p w:rsidR="00EA5B09" w:rsidRPr="00F54F18" w:rsidRDefault="00E71FFB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69" w:type="dxa"/>
          </w:tcPr>
          <w:p w:rsidR="00EA5B09" w:rsidRPr="00F54F18" w:rsidRDefault="00E71FFB" w:rsidP="0096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моделей эффективного контракта в общеобразовательных организациях Усть-Донецкого района </w:t>
            </w:r>
            <w:r w:rsidR="00966EA3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694" w:type="dxa"/>
            <w:vAlign w:val="center"/>
          </w:tcPr>
          <w:p w:rsidR="00EA5B09" w:rsidRPr="00F54F18" w:rsidRDefault="00966EA3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9D677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968" w:type="dxa"/>
          </w:tcPr>
          <w:p w:rsidR="00EA5B09" w:rsidRPr="00F54F18" w:rsidRDefault="00966EA3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Л.С. – старший инспектор по кадрам отдела образования</w:t>
            </w:r>
          </w:p>
        </w:tc>
      </w:tr>
      <w:tr w:rsidR="00370E47" w:rsidTr="005736B2">
        <w:tc>
          <w:tcPr>
            <w:tcW w:w="0" w:type="auto"/>
            <w:vAlign w:val="center"/>
          </w:tcPr>
          <w:p w:rsidR="00370E47" w:rsidRPr="00F54F18" w:rsidRDefault="009D6770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69" w:type="dxa"/>
          </w:tcPr>
          <w:p w:rsidR="00370E47" w:rsidRPr="00F54F18" w:rsidRDefault="003F410B" w:rsidP="003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моделей аттестации педагогических работников организаций общего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их переводом на эффективный контракт</w:t>
            </w:r>
          </w:p>
        </w:tc>
        <w:tc>
          <w:tcPr>
            <w:tcW w:w="2694" w:type="dxa"/>
            <w:vAlign w:val="center"/>
          </w:tcPr>
          <w:p w:rsidR="00370E47" w:rsidRPr="00F54F18" w:rsidRDefault="009D6770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  <w:tc>
          <w:tcPr>
            <w:tcW w:w="3968" w:type="dxa"/>
          </w:tcPr>
          <w:p w:rsidR="009D6770" w:rsidRDefault="009D6770" w:rsidP="009D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- старший методист отдела образования,</w:t>
            </w:r>
          </w:p>
          <w:p w:rsidR="00370E47" w:rsidRPr="00F54F18" w:rsidRDefault="009D6770" w:rsidP="009D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Л.С. – старший инспектор по кадрам отдела образования</w:t>
            </w:r>
          </w:p>
        </w:tc>
      </w:tr>
      <w:tr w:rsidR="00370E47" w:rsidTr="005736B2">
        <w:tc>
          <w:tcPr>
            <w:tcW w:w="0" w:type="auto"/>
            <w:vAlign w:val="center"/>
          </w:tcPr>
          <w:p w:rsidR="00370E47" w:rsidRPr="00F54F18" w:rsidRDefault="009D6770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69" w:type="dxa"/>
          </w:tcPr>
          <w:p w:rsidR="00370E47" w:rsidRPr="00F54F18" w:rsidRDefault="009D6770" w:rsidP="009D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обработки данных для проведения регионального и федерального мониторингов влияния внедрения эффективного контракта в образовательных организациях общего образования Усть-Донецкого района на качество образовательных услуг общего образования и удовлетворенности населения качеством общего образования, в том числе лучших практик</w:t>
            </w:r>
          </w:p>
        </w:tc>
        <w:tc>
          <w:tcPr>
            <w:tcW w:w="2694" w:type="dxa"/>
            <w:vAlign w:val="center"/>
          </w:tcPr>
          <w:p w:rsidR="00370E47" w:rsidRPr="00F54F18" w:rsidRDefault="009D6770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  <w:tc>
          <w:tcPr>
            <w:tcW w:w="3968" w:type="dxa"/>
            <w:vAlign w:val="center"/>
          </w:tcPr>
          <w:p w:rsidR="00370E47" w:rsidRPr="00F54F18" w:rsidRDefault="00137014" w:rsidP="0013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872A3" w:rsidTr="005736B2">
        <w:tc>
          <w:tcPr>
            <w:tcW w:w="14600" w:type="dxa"/>
            <w:gridSpan w:val="4"/>
          </w:tcPr>
          <w:p w:rsidR="002872A3" w:rsidRPr="00F54F18" w:rsidRDefault="002872A3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 организации обучения русскому языку детей, для которых он не является родным</w:t>
            </w:r>
          </w:p>
        </w:tc>
      </w:tr>
      <w:tr w:rsidR="00370E47" w:rsidTr="005736B2">
        <w:tc>
          <w:tcPr>
            <w:tcW w:w="0" w:type="auto"/>
            <w:vAlign w:val="center"/>
          </w:tcPr>
          <w:p w:rsidR="00370E47" w:rsidRPr="00F54F18" w:rsidRDefault="005849AB" w:rsidP="004B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69" w:type="dxa"/>
          </w:tcPr>
          <w:p w:rsidR="00370E47" w:rsidRPr="00F54F18" w:rsidRDefault="005849AB" w:rsidP="0058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учету детей, для которых русский язык не является родным, с целью обеспечения индивидуальной поддержки и психолого-педагогического сопровождения в период адаптации</w:t>
            </w:r>
          </w:p>
        </w:tc>
        <w:tc>
          <w:tcPr>
            <w:tcW w:w="2694" w:type="dxa"/>
            <w:vAlign w:val="center"/>
          </w:tcPr>
          <w:p w:rsidR="00370E47" w:rsidRPr="00F54F18" w:rsidRDefault="004B3C40" w:rsidP="004B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8" w:type="dxa"/>
          </w:tcPr>
          <w:p w:rsidR="004B3C40" w:rsidRDefault="004B3C40" w:rsidP="004B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70E47" w:rsidRPr="00F54F18" w:rsidRDefault="004B3C40" w:rsidP="004B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736B2" w:rsidTr="005736B2">
        <w:tc>
          <w:tcPr>
            <w:tcW w:w="0" w:type="auto"/>
            <w:vAlign w:val="center"/>
          </w:tcPr>
          <w:p w:rsidR="005736B2" w:rsidRPr="00F54F18" w:rsidRDefault="005736B2" w:rsidP="005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69" w:type="dxa"/>
          </w:tcPr>
          <w:p w:rsidR="005736B2" w:rsidRDefault="005736B2" w:rsidP="000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детям, для которых русский язык не является родным, при интеграции в языковое и образовательное пространство:</w:t>
            </w:r>
          </w:p>
          <w:p w:rsidR="005736B2" w:rsidRDefault="005736B2" w:rsidP="000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детей дошкольного возраста, для которых русский язык не является родным, и их родителей (законных представителей) учителями-логопедами в дошкольных образовательных организациях;</w:t>
            </w:r>
          </w:p>
          <w:p w:rsidR="005736B2" w:rsidRDefault="005736B2" w:rsidP="0054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логопедической помощи в логопедических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  в дошкольных образовательных организациях;</w:t>
            </w:r>
          </w:p>
          <w:p w:rsidR="005736B2" w:rsidRPr="00F54F18" w:rsidRDefault="005736B2" w:rsidP="000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детей дошкольного возраста, в том числе для детей, не посещающих дошкольные образовательные организации, на базе общеобразовательных организаций</w:t>
            </w:r>
          </w:p>
        </w:tc>
        <w:tc>
          <w:tcPr>
            <w:tcW w:w="2694" w:type="dxa"/>
            <w:vAlign w:val="center"/>
          </w:tcPr>
          <w:p w:rsidR="005736B2" w:rsidRPr="00F54F18" w:rsidRDefault="005736B2" w:rsidP="0093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968" w:type="dxa"/>
            <w:vAlign w:val="center"/>
          </w:tcPr>
          <w:p w:rsidR="005736B2" w:rsidRDefault="005736B2" w:rsidP="005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5736B2" w:rsidRPr="00F54F18" w:rsidRDefault="005736B2" w:rsidP="005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4C7F9C" w:rsidTr="00C74A38">
        <w:tc>
          <w:tcPr>
            <w:tcW w:w="14600" w:type="dxa"/>
            <w:gridSpan w:val="4"/>
          </w:tcPr>
          <w:p w:rsidR="004C7F9C" w:rsidRPr="00F54F18" w:rsidRDefault="004C7F9C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5736B2" w:rsidTr="00342EC6">
        <w:tc>
          <w:tcPr>
            <w:tcW w:w="0" w:type="auto"/>
            <w:vAlign w:val="center"/>
          </w:tcPr>
          <w:p w:rsidR="005736B2" w:rsidRPr="00F54F18" w:rsidRDefault="006C4CD2" w:rsidP="0034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69" w:type="dxa"/>
          </w:tcPr>
          <w:p w:rsidR="005736B2" w:rsidRDefault="006C4CD2" w:rsidP="004A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«Одаренные дети» муниципальной программы Усть-Донецкого района «Развитие образования»:</w:t>
            </w:r>
          </w:p>
          <w:p w:rsidR="006C4CD2" w:rsidRDefault="006C4CD2" w:rsidP="004A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 Организация и проведение мероприятий по выявлению и развитию молодых талантов и детей с высокой мотивацией к обучению (удельный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– не менее 50% к концу </w:t>
            </w:r>
            <w:r w:rsidR="00BC4B30">
              <w:rPr>
                <w:rFonts w:ascii="Times New Roman" w:hAnsi="Times New Roman" w:cs="Times New Roman"/>
                <w:sz w:val="24"/>
                <w:szCs w:val="24"/>
              </w:rPr>
              <w:t>2018 года).</w:t>
            </w:r>
          </w:p>
          <w:p w:rsidR="005E70A9" w:rsidRPr="00F54F18" w:rsidRDefault="005E70A9" w:rsidP="004A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 Участие молодых талантов и детей с высокой мотивацией к обучению в региональных и федеральных фестивалях, конкурсах и олимпиадах</w:t>
            </w:r>
          </w:p>
        </w:tc>
        <w:tc>
          <w:tcPr>
            <w:tcW w:w="2694" w:type="dxa"/>
            <w:vAlign w:val="center"/>
          </w:tcPr>
          <w:p w:rsidR="005736B2" w:rsidRPr="00F54F18" w:rsidRDefault="003F018E" w:rsidP="0034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968" w:type="dxa"/>
            <w:vAlign w:val="center"/>
          </w:tcPr>
          <w:p w:rsidR="005736B2" w:rsidRPr="00F54F18" w:rsidRDefault="005E70A9" w:rsidP="0034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42EC6" w:rsidTr="00342EC6">
        <w:tc>
          <w:tcPr>
            <w:tcW w:w="0" w:type="auto"/>
            <w:vAlign w:val="center"/>
          </w:tcPr>
          <w:p w:rsidR="00342EC6" w:rsidRPr="00F54F18" w:rsidRDefault="00342EC6" w:rsidP="0034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69" w:type="dxa"/>
          </w:tcPr>
          <w:p w:rsidR="00342EC6" w:rsidRPr="00F54F18" w:rsidRDefault="00342EC6" w:rsidP="004A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деятельности, пропаганду научных знаний, творческих и спортивных достижений</w:t>
            </w:r>
          </w:p>
        </w:tc>
        <w:tc>
          <w:tcPr>
            <w:tcW w:w="2694" w:type="dxa"/>
            <w:vAlign w:val="center"/>
          </w:tcPr>
          <w:p w:rsidR="00342EC6" w:rsidRPr="00F54F18" w:rsidRDefault="00342EC6" w:rsidP="0034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968" w:type="dxa"/>
            <w:vAlign w:val="center"/>
          </w:tcPr>
          <w:p w:rsidR="00342EC6" w:rsidRPr="00F54F18" w:rsidRDefault="00342EC6" w:rsidP="0034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11787" w:rsidTr="003024DF">
        <w:tc>
          <w:tcPr>
            <w:tcW w:w="14600" w:type="dxa"/>
            <w:gridSpan w:val="4"/>
          </w:tcPr>
          <w:p w:rsidR="00311787" w:rsidRPr="00F54F18" w:rsidRDefault="00311787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</w:t>
            </w:r>
            <w:r w:rsidR="009270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образования</w:t>
            </w:r>
          </w:p>
        </w:tc>
      </w:tr>
      <w:tr w:rsidR="00F940EC" w:rsidTr="005736B2">
        <w:tc>
          <w:tcPr>
            <w:tcW w:w="0" w:type="auto"/>
          </w:tcPr>
          <w:p w:rsidR="00F940EC" w:rsidRPr="00F54F18" w:rsidRDefault="00311787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169" w:type="dxa"/>
          </w:tcPr>
          <w:p w:rsidR="00F940EC" w:rsidRPr="00F54F18" w:rsidRDefault="00311787" w:rsidP="0092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качеством образования</w:t>
            </w:r>
          </w:p>
        </w:tc>
        <w:tc>
          <w:tcPr>
            <w:tcW w:w="2694" w:type="dxa"/>
          </w:tcPr>
          <w:p w:rsidR="00F940EC" w:rsidRPr="00F54F18" w:rsidRDefault="00311787" w:rsidP="00AC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  <w:tc>
          <w:tcPr>
            <w:tcW w:w="3968" w:type="dxa"/>
          </w:tcPr>
          <w:p w:rsidR="00311787" w:rsidRDefault="00311787" w:rsidP="0031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F940EC" w:rsidRPr="00F54F18" w:rsidRDefault="00311787" w:rsidP="0031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</w:tbl>
    <w:p w:rsidR="00C819AB" w:rsidRDefault="00C819AB" w:rsidP="00AC08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49AB" w:rsidRPr="004B302D" w:rsidRDefault="005849AB" w:rsidP="00AC08E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849AB" w:rsidRPr="004B302D" w:rsidSect="005A29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83E"/>
    <w:multiLevelType w:val="hybridMultilevel"/>
    <w:tmpl w:val="AD2E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02D"/>
    <w:rsid w:val="00011CA6"/>
    <w:rsid w:val="00037791"/>
    <w:rsid w:val="00053CB3"/>
    <w:rsid w:val="00056623"/>
    <w:rsid w:val="0008080D"/>
    <w:rsid w:val="00084C15"/>
    <w:rsid w:val="000A21A1"/>
    <w:rsid w:val="00113B81"/>
    <w:rsid w:val="0011744F"/>
    <w:rsid w:val="0012197E"/>
    <w:rsid w:val="00137014"/>
    <w:rsid w:val="00162D21"/>
    <w:rsid w:val="001A6E9F"/>
    <w:rsid w:val="001E751D"/>
    <w:rsid w:val="00221CAD"/>
    <w:rsid w:val="002872A3"/>
    <w:rsid w:val="002963C6"/>
    <w:rsid w:val="00311787"/>
    <w:rsid w:val="003224FE"/>
    <w:rsid w:val="00342EC6"/>
    <w:rsid w:val="00370E47"/>
    <w:rsid w:val="00371F93"/>
    <w:rsid w:val="003B2174"/>
    <w:rsid w:val="003F018E"/>
    <w:rsid w:val="003F410B"/>
    <w:rsid w:val="0040007C"/>
    <w:rsid w:val="004A10A2"/>
    <w:rsid w:val="004B302D"/>
    <w:rsid w:val="004B3C40"/>
    <w:rsid w:val="004C7F9C"/>
    <w:rsid w:val="00544EF5"/>
    <w:rsid w:val="00546A79"/>
    <w:rsid w:val="005712CE"/>
    <w:rsid w:val="005736B2"/>
    <w:rsid w:val="005849AB"/>
    <w:rsid w:val="005A29C5"/>
    <w:rsid w:val="005E70A9"/>
    <w:rsid w:val="005F215B"/>
    <w:rsid w:val="00685CDA"/>
    <w:rsid w:val="006C2E9D"/>
    <w:rsid w:val="006C4CD2"/>
    <w:rsid w:val="00762F22"/>
    <w:rsid w:val="00783969"/>
    <w:rsid w:val="007D6213"/>
    <w:rsid w:val="008D4FB5"/>
    <w:rsid w:val="009260D5"/>
    <w:rsid w:val="00927029"/>
    <w:rsid w:val="00937E5B"/>
    <w:rsid w:val="00966EA3"/>
    <w:rsid w:val="009820E7"/>
    <w:rsid w:val="00987171"/>
    <w:rsid w:val="009D6770"/>
    <w:rsid w:val="00A36812"/>
    <w:rsid w:val="00A6666A"/>
    <w:rsid w:val="00AC08E2"/>
    <w:rsid w:val="00B07156"/>
    <w:rsid w:val="00BA1950"/>
    <w:rsid w:val="00BB48F0"/>
    <w:rsid w:val="00BC4B30"/>
    <w:rsid w:val="00C41B8C"/>
    <w:rsid w:val="00C443EA"/>
    <w:rsid w:val="00C454E6"/>
    <w:rsid w:val="00C819AB"/>
    <w:rsid w:val="00CF2611"/>
    <w:rsid w:val="00DE2FCB"/>
    <w:rsid w:val="00E15A2A"/>
    <w:rsid w:val="00E71FFB"/>
    <w:rsid w:val="00EA5B09"/>
    <w:rsid w:val="00EC19C6"/>
    <w:rsid w:val="00EC1B0E"/>
    <w:rsid w:val="00F06818"/>
    <w:rsid w:val="00F21B02"/>
    <w:rsid w:val="00F26442"/>
    <w:rsid w:val="00F54F18"/>
    <w:rsid w:val="00F67FCF"/>
    <w:rsid w:val="00F9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F18"/>
    <w:pPr>
      <w:ind w:left="720"/>
      <w:contextualSpacing/>
    </w:pPr>
  </w:style>
  <w:style w:type="paragraph" w:styleId="a5">
    <w:name w:val="No Spacing"/>
    <w:qFormat/>
    <w:rsid w:val="00B071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361D-C9D2-43D5-977B-0B33D74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udroo</dc:creator>
  <cp:keywords/>
  <dc:description/>
  <cp:lastModifiedBy>udroo</cp:lastModifiedBy>
  <cp:revision>67</cp:revision>
  <dcterms:created xsi:type="dcterms:W3CDTF">2015-09-28T14:54:00Z</dcterms:created>
  <dcterms:modified xsi:type="dcterms:W3CDTF">2015-10-07T13:46:00Z</dcterms:modified>
</cp:coreProperties>
</file>